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DB" w:rsidRDefault="00F6292A">
      <w:pPr>
        <w:widowControl/>
        <w:spacing w:line="460" w:lineRule="exact"/>
        <w:jc w:val="center"/>
        <w:rPr>
          <w:rStyle w:val="a7"/>
          <w:rFonts w:ascii="新宋体" w:eastAsia="新宋体" w:hAnsi="新宋体" w:cs="新宋体"/>
          <w:color w:val="AB1942"/>
          <w:sz w:val="28"/>
          <w:szCs w:val="28"/>
        </w:rPr>
      </w:pPr>
      <w:r>
        <w:rPr>
          <w:rStyle w:val="a7"/>
          <w:rFonts w:ascii="新宋体" w:eastAsia="新宋体" w:hAnsi="新宋体" w:cs="新宋体" w:hint="eastAsia"/>
          <w:color w:val="AB1942"/>
          <w:sz w:val="28"/>
          <w:szCs w:val="28"/>
        </w:rPr>
        <w:t>考生</w:t>
      </w:r>
      <w:r w:rsidR="00EE3B6F">
        <w:rPr>
          <w:rStyle w:val="a7"/>
          <w:rFonts w:ascii="新宋体" w:eastAsia="新宋体" w:hAnsi="新宋体" w:cs="新宋体" w:hint="eastAsia"/>
          <w:color w:val="AB1942"/>
          <w:sz w:val="28"/>
          <w:szCs w:val="28"/>
        </w:rPr>
        <w:t>考前</w:t>
      </w:r>
      <w:r w:rsidR="00EE3B6F">
        <w:rPr>
          <w:rStyle w:val="a7"/>
          <w:rFonts w:ascii="新宋体" w:eastAsia="新宋体" w:hAnsi="新宋体" w:cs="新宋体" w:hint="eastAsia"/>
          <w:color w:val="AB1942"/>
          <w:sz w:val="28"/>
          <w:szCs w:val="28"/>
        </w:rPr>
        <w:t>温馨</w:t>
      </w:r>
      <w:bookmarkStart w:id="0" w:name="_GoBack"/>
      <w:bookmarkEnd w:id="0"/>
      <w:r w:rsidR="00EE3B6F">
        <w:rPr>
          <w:rStyle w:val="a7"/>
          <w:rFonts w:ascii="新宋体" w:eastAsia="新宋体" w:hAnsi="新宋体" w:cs="新宋体" w:hint="eastAsia"/>
          <w:color w:val="AB1942"/>
          <w:sz w:val="28"/>
          <w:szCs w:val="28"/>
        </w:rPr>
        <w:t>提示</w:t>
      </w:r>
    </w:p>
    <w:p w:rsidR="006D6CDB" w:rsidRDefault="00EE3B6F">
      <w:pPr>
        <w:widowControl/>
        <w:spacing w:line="460" w:lineRule="exact"/>
        <w:jc w:val="left"/>
        <w:rPr>
          <w:rFonts w:ascii="仿宋" w:eastAsia="仿宋" w:hAnsi="仿宋" w:cs="仿宋"/>
          <w:b/>
          <w:bCs/>
          <w:color w:val="AB1942"/>
          <w:kern w:val="0"/>
          <w:sz w:val="24"/>
          <w:szCs w:val="24"/>
        </w:rPr>
      </w:pPr>
      <w:r>
        <w:rPr>
          <w:rFonts w:ascii="仿宋" w:eastAsia="仿宋" w:hAnsi="仿宋" w:cs="仿宋" w:hint="eastAsia"/>
          <w:b/>
          <w:bCs/>
          <w:color w:val="AB1942"/>
          <w:kern w:val="0"/>
          <w:sz w:val="24"/>
          <w:szCs w:val="24"/>
        </w:rPr>
        <w:t>一、空间准备</w:t>
      </w:r>
    </w:p>
    <w:p w:rsidR="006D6CDB" w:rsidRDefault="00CB6587">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w:t>
      </w:r>
      <w:r w:rsidR="00EE3B6F">
        <w:rPr>
          <w:rFonts w:ascii="仿宋" w:eastAsia="仿宋" w:hAnsi="仿宋" w:cs="仿宋" w:hint="eastAsia"/>
          <w:kern w:val="0"/>
          <w:sz w:val="24"/>
          <w:szCs w:val="24"/>
        </w:rPr>
        <w:t>保持空间干净整洁，去除违禁书籍、资料等违禁物品，提前清理桌面，确定应试空间房门可妥善关闭。</w:t>
      </w:r>
    </w:p>
    <w:p w:rsidR="006D6CDB" w:rsidRDefault="00CB6587">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w:t>
      </w:r>
      <w:r w:rsidR="00EE3B6F">
        <w:rPr>
          <w:rFonts w:ascii="仿宋" w:eastAsia="仿宋" w:hAnsi="仿宋" w:cs="仿宋" w:hint="eastAsia"/>
          <w:kern w:val="0"/>
          <w:sz w:val="24"/>
          <w:szCs w:val="24"/>
        </w:rPr>
        <w:t>考前</w:t>
      </w:r>
      <w:r w:rsidR="00EE3B6F">
        <w:rPr>
          <w:rFonts w:ascii="仿宋" w:eastAsia="仿宋" w:hAnsi="仿宋" w:cs="仿宋" w:hint="eastAsia"/>
          <w:kern w:val="0"/>
          <w:sz w:val="24"/>
          <w:szCs w:val="24"/>
        </w:rPr>
        <w:t>有</w:t>
      </w:r>
      <w:r w:rsidR="00EE3B6F">
        <w:rPr>
          <w:rFonts w:ascii="仿宋" w:eastAsia="仿宋" w:hAnsi="仿宋" w:cs="仿宋" w:hint="eastAsia"/>
          <w:kern w:val="0"/>
          <w:sz w:val="24"/>
          <w:szCs w:val="24"/>
        </w:rPr>
        <w:t>360</w:t>
      </w:r>
      <w:r w:rsidR="00EE3B6F">
        <w:rPr>
          <w:rFonts w:ascii="仿宋" w:eastAsia="仿宋" w:hAnsi="仿宋" w:cs="仿宋" w:hint="eastAsia"/>
          <w:kern w:val="0"/>
          <w:sz w:val="24"/>
          <w:szCs w:val="24"/>
        </w:rPr>
        <w:t>°应试空间展示环节</w:t>
      </w:r>
      <w:r w:rsidR="00934449">
        <w:rPr>
          <w:rFonts w:ascii="仿宋" w:eastAsia="仿宋" w:hAnsi="仿宋" w:cs="仿宋" w:hint="eastAsia"/>
          <w:kern w:val="0"/>
          <w:sz w:val="24"/>
          <w:szCs w:val="24"/>
        </w:rPr>
        <w:t>。</w:t>
      </w:r>
      <w:r w:rsidR="00EE3B6F">
        <w:rPr>
          <w:rFonts w:ascii="仿宋" w:eastAsia="仿宋" w:hAnsi="仿宋" w:cs="仿宋" w:hint="eastAsia"/>
          <w:kern w:val="0"/>
          <w:sz w:val="24"/>
          <w:szCs w:val="24"/>
        </w:rPr>
        <w:t>正式面试当天，第一个环节为</w:t>
      </w:r>
      <w:r w:rsidR="00EE3B6F">
        <w:rPr>
          <w:rFonts w:ascii="仿宋" w:eastAsia="仿宋" w:hAnsi="仿宋" w:cs="仿宋" w:hint="eastAsia"/>
          <w:kern w:val="0"/>
          <w:sz w:val="24"/>
          <w:szCs w:val="24"/>
        </w:rPr>
        <w:t>学生</w:t>
      </w:r>
      <w:r w:rsidR="00EE3B6F">
        <w:rPr>
          <w:rFonts w:ascii="仿宋" w:eastAsia="仿宋" w:hAnsi="仿宋" w:cs="仿宋" w:hint="eastAsia"/>
          <w:kern w:val="0"/>
          <w:sz w:val="24"/>
          <w:szCs w:val="24"/>
        </w:rPr>
        <w:t>手持摄像头环视学生的面试环境一周，确保该环境密闭且仅有学生一人，</w:t>
      </w:r>
      <w:r w:rsidR="00EE3B6F">
        <w:rPr>
          <w:rFonts w:ascii="仿宋" w:eastAsia="仿宋" w:hAnsi="仿宋" w:cs="仿宋" w:hint="eastAsia"/>
          <w:kern w:val="0"/>
          <w:sz w:val="24"/>
          <w:szCs w:val="24"/>
        </w:rPr>
        <w:t>如</w:t>
      </w:r>
      <w:r w:rsidR="00EE3B6F">
        <w:rPr>
          <w:rFonts w:ascii="仿宋" w:eastAsia="仿宋" w:hAnsi="仿宋" w:cs="仿宋" w:hint="eastAsia"/>
          <w:kern w:val="0"/>
          <w:sz w:val="24"/>
          <w:szCs w:val="24"/>
        </w:rPr>
        <w:t>主机位摄像头无法单独调动，可以手持二机位的手机来完成环境检视操作。</w:t>
      </w:r>
    </w:p>
    <w:p w:rsidR="006D6CDB" w:rsidRDefault="00CB6587">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w:t>
      </w:r>
      <w:r w:rsidR="00EE3B6F">
        <w:rPr>
          <w:rFonts w:ascii="仿宋" w:eastAsia="仿宋" w:hAnsi="仿宋" w:cs="仿宋" w:hint="eastAsia"/>
          <w:kern w:val="0"/>
          <w:sz w:val="24"/>
          <w:szCs w:val="24"/>
        </w:rPr>
        <w:t>建议</w:t>
      </w:r>
      <w:r w:rsidR="00EE3B6F">
        <w:rPr>
          <w:rFonts w:ascii="仿宋" w:eastAsia="仿宋" w:hAnsi="仿宋" w:cs="仿宋" w:hint="eastAsia"/>
          <w:kern w:val="0"/>
          <w:sz w:val="24"/>
          <w:szCs w:val="24"/>
        </w:rPr>
        <w:t>在应试空间门外贴上一张</w:t>
      </w:r>
      <w:r w:rsidR="00EE3B6F">
        <w:rPr>
          <w:rFonts w:ascii="仿宋" w:eastAsia="仿宋" w:hAnsi="仿宋" w:cs="仿宋" w:hint="eastAsia"/>
          <w:kern w:val="0"/>
          <w:sz w:val="24"/>
          <w:szCs w:val="24"/>
        </w:rPr>
        <w:t>A4</w:t>
      </w:r>
      <w:r w:rsidR="00EE3B6F">
        <w:rPr>
          <w:rFonts w:ascii="仿宋" w:eastAsia="仿宋" w:hAnsi="仿宋" w:cs="仿宋" w:hint="eastAsia"/>
          <w:kern w:val="0"/>
          <w:sz w:val="24"/>
          <w:szCs w:val="24"/>
        </w:rPr>
        <w:t>纸，告知家人复试时间，提示家人考试期间勿扰，请他们协助保持</w:t>
      </w:r>
      <w:r w:rsidR="00934449">
        <w:rPr>
          <w:rFonts w:ascii="仿宋" w:eastAsia="仿宋" w:hAnsi="仿宋" w:cs="仿宋" w:hint="eastAsia"/>
          <w:kern w:val="0"/>
          <w:sz w:val="24"/>
          <w:szCs w:val="24"/>
        </w:rPr>
        <w:t>应试环境</w:t>
      </w:r>
      <w:r w:rsidR="00EE3B6F">
        <w:rPr>
          <w:rFonts w:ascii="仿宋" w:eastAsia="仿宋" w:hAnsi="仿宋" w:cs="仿宋" w:hint="eastAsia"/>
          <w:kern w:val="0"/>
          <w:sz w:val="24"/>
          <w:szCs w:val="24"/>
        </w:rPr>
        <w:t>安静</w:t>
      </w:r>
      <w:r w:rsidR="00EE3B6F">
        <w:rPr>
          <w:rFonts w:ascii="仿宋" w:eastAsia="仿宋" w:hAnsi="仿宋" w:cs="仿宋" w:hint="eastAsia"/>
          <w:kern w:val="0"/>
          <w:sz w:val="24"/>
          <w:szCs w:val="24"/>
        </w:rPr>
        <w:t>。</w:t>
      </w:r>
    </w:p>
    <w:p w:rsidR="006D6CDB" w:rsidRDefault="00CB6587">
      <w:pPr>
        <w:widowControl/>
        <w:spacing w:line="460" w:lineRule="exact"/>
        <w:ind w:firstLineChars="200" w:firstLine="482"/>
        <w:jc w:val="left"/>
        <w:rPr>
          <w:rFonts w:ascii="仿宋" w:eastAsia="仿宋" w:hAnsi="仿宋" w:cs="仿宋"/>
          <w:b/>
          <w:color w:val="333333"/>
          <w:sz w:val="24"/>
          <w:szCs w:val="24"/>
          <w:u w:val="single"/>
        </w:rPr>
      </w:pPr>
      <w:r>
        <w:rPr>
          <w:rFonts w:ascii="仿宋" w:eastAsia="仿宋" w:hAnsi="仿宋" w:cs="仿宋" w:hint="eastAsia"/>
          <w:b/>
          <w:color w:val="333333"/>
          <w:sz w:val="24"/>
          <w:szCs w:val="24"/>
          <w:u w:val="single"/>
        </w:rPr>
        <w:t>4.</w:t>
      </w:r>
      <w:r w:rsidR="00EE3B6F">
        <w:rPr>
          <w:rFonts w:ascii="仿宋" w:eastAsia="仿宋" w:hAnsi="仿宋" w:cs="仿宋" w:hint="eastAsia"/>
          <w:b/>
          <w:color w:val="333333"/>
          <w:sz w:val="24"/>
          <w:szCs w:val="24"/>
          <w:u w:val="single"/>
        </w:rPr>
        <w:t>严禁在培训机构</w:t>
      </w:r>
      <w:r w:rsidR="00A516CE">
        <w:rPr>
          <w:rFonts w:ascii="仿宋" w:eastAsia="仿宋" w:hAnsi="仿宋" w:cs="仿宋" w:hint="eastAsia"/>
          <w:b/>
          <w:color w:val="333333"/>
          <w:sz w:val="24"/>
          <w:szCs w:val="24"/>
          <w:u w:val="single"/>
        </w:rPr>
        <w:t>或公共网吧</w:t>
      </w:r>
      <w:r w:rsidR="00EE3B6F">
        <w:rPr>
          <w:rFonts w:ascii="仿宋" w:eastAsia="仿宋" w:hAnsi="仿宋" w:cs="仿宋" w:hint="eastAsia"/>
          <w:b/>
          <w:color w:val="333333"/>
          <w:sz w:val="24"/>
          <w:szCs w:val="24"/>
          <w:u w:val="single"/>
        </w:rPr>
        <w:t>参加复试。</w:t>
      </w:r>
    </w:p>
    <w:p w:rsidR="006D6CDB" w:rsidRDefault="00EE3B6F">
      <w:pPr>
        <w:widowControl/>
        <w:spacing w:line="460" w:lineRule="exact"/>
        <w:jc w:val="left"/>
        <w:rPr>
          <w:rFonts w:ascii="仿宋" w:eastAsia="仿宋" w:hAnsi="仿宋" w:cs="仿宋"/>
          <w:kern w:val="0"/>
          <w:sz w:val="24"/>
          <w:szCs w:val="24"/>
        </w:rPr>
      </w:pPr>
      <w:r>
        <w:rPr>
          <w:rFonts w:ascii="仿宋" w:eastAsia="仿宋" w:hAnsi="仿宋" w:cs="仿宋" w:hint="eastAsia"/>
          <w:b/>
          <w:bCs/>
          <w:color w:val="AB1942"/>
          <w:kern w:val="0"/>
          <w:sz w:val="24"/>
          <w:szCs w:val="24"/>
        </w:rPr>
        <w:t xml:space="preserve">  </w:t>
      </w:r>
      <w:r>
        <w:rPr>
          <w:rFonts w:ascii="仿宋" w:eastAsia="仿宋" w:hAnsi="仿宋" w:cs="仿宋" w:hint="eastAsia"/>
          <w:b/>
          <w:bCs/>
          <w:color w:val="AB1942"/>
          <w:kern w:val="0"/>
          <w:sz w:val="24"/>
          <w:szCs w:val="24"/>
        </w:rPr>
        <w:t>二、材料准备</w:t>
      </w:r>
    </w:p>
    <w:p w:rsidR="006D6CDB" w:rsidRDefault="00EE3B6F">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学院已将复试相关要求等文件上传至学院官网通知公告栏</w:t>
      </w:r>
      <w:r>
        <w:rPr>
          <w:rFonts w:ascii="仿宋" w:eastAsia="仿宋" w:hAnsi="仿宋" w:cs="仿宋" w:hint="eastAsia"/>
          <w:kern w:val="0"/>
          <w:sz w:val="24"/>
          <w:szCs w:val="24"/>
        </w:rPr>
        <w:t>，</w:t>
      </w:r>
      <w:r>
        <w:rPr>
          <w:rFonts w:ascii="仿宋" w:eastAsia="仿宋" w:hAnsi="仿宋" w:cs="仿宋" w:hint="eastAsia"/>
          <w:kern w:val="0"/>
          <w:sz w:val="24"/>
          <w:szCs w:val="24"/>
        </w:rPr>
        <w:t>仔细查看</w:t>
      </w:r>
      <w:r>
        <w:rPr>
          <w:rFonts w:ascii="仿宋" w:eastAsia="仿宋" w:hAnsi="仿宋" w:cs="仿宋" w:hint="eastAsia"/>
          <w:kern w:val="0"/>
          <w:sz w:val="24"/>
          <w:szCs w:val="24"/>
        </w:rPr>
        <w:t>，模拟和正式面试时将</w:t>
      </w:r>
      <w:r>
        <w:rPr>
          <w:rFonts w:ascii="仿宋" w:eastAsia="仿宋" w:hAnsi="仿宋" w:cs="仿宋" w:hint="eastAsia"/>
          <w:sz w:val="24"/>
          <w:szCs w:val="24"/>
          <w:shd w:val="clear" w:color="auto" w:fill="FFFFFF"/>
        </w:rPr>
        <w:t>《准考证》和</w:t>
      </w:r>
      <w:r>
        <w:rPr>
          <w:rFonts w:ascii="仿宋" w:eastAsia="仿宋" w:hAnsi="仿宋" w:cs="仿宋" w:hint="eastAsia"/>
          <w:kern w:val="0"/>
          <w:sz w:val="24"/>
          <w:szCs w:val="24"/>
        </w:rPr>
        <w:t>身份证放置桌面备查。</w:t>
      </w:r>
    </w:p>
    <w:p w:rsidR="006D6CDB" w:rsidRDefault="00EE3B6F">
      <w:pPr>
        <w:widowControl/>
        <w:spacing w:line="460" w:lineRule="exact"/>
        <w:jc w:val="left"/>
        <w:rPr>
          <w:rFonts w:ascii="仿宋" w:eastAsia="仿宋" w:hAnsi="仿宋" w:cs="仿宋"/>
          <w:kern w:val="0"/>
          <w:sz w:val="24"/>
          <w:szCs w:val="24"/>
        </w:rPr>
      </w:pPr>
      <w:r>
        <w:rPr>
          <w:rFonts w:ascii="仿宋" w:eastAsia="仿宋" w:hAnsi="仿宋" w:cs="仿宋" w:hint="eastAsia"/>
          <w:b/>
          <w:bCs/>
          <w:color w:val="AB1942"/>
          <w:kern w:val="0"/>
          <w:sz w:val="24"/>
          <w:szCs w:val="24"/>
        </w:rPr>
        <w:t xml:space="preserve">  </w:t>
      </w:r>
      <w:r>
        <w:rPr>
          <w:rFonts w:ascii="仿宋" w:eastAsia="仿宋" w:hAnsi="仿宋" w:cs="仿宋" w:hint="eastAsia"/>
          <w:b/>
          <w:bCs/>
          <w:color w:val="AB1942"/>
          <w:kern w:val="0"/>
          <w:sz w:val="24"/>
          <w:szCs w:val="24"/>
        </w:rPr>
        <w:t>三、远程复试技术准备</w:t>
      </w:r>
    </w:p>
    <w:p w:rsidR="006D6CDB" w:rsidRDefault="00EE3B6F">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按要求备妥软硬件条件和网络环境，提前安装指定软件配合软件测试。提前熟悉硬件、软件使用方法，确定合规的硬件摆放位置，准备好辅助配件，学习好软件使用操作流程</w:t>
      </w:r>
      <w:r>
        <w:rPr>
          <w:rFonts w:ascii="仿宋" w:eastAsia="仿宋" w:hAnsi="仿宋" w:cs="仿宋" w:hint="eastAsia"/>
          <w:kern w:val="0"/>
          <w:sz w:val="24"/>
          <w:szCs w:val="24"/>
        </w:rPr>
        <w:t>，认真进行模拟测试，为正式面试做好准备。</w:t>
      </w:r>
    </w:p>
    <w:p w:rsidR="006D6CDB" w:rsidRDefault="00EE3B6F">
      <w:pPr>
        <w:widowControl/>
        <w:spacing w:line="460" w:lineRule="exact"/>
        <w:ind w:firstLineChars="100" w:firstLine="241"/>
        <w:jc w:val="left"/>
        <w:rPr>
          <w:rFonts w:ascii="仿宋" w:eastAsia="仿宋" w:hAnsi="仿宋" w:cs="仿宋"/>
          <w:kern w:val="0"/>
          <w:sz w:val="24"/>
          <w:szCs w:val="24"/>
        </w:rPr>
      </w:pPr>
      <w:r>
        <w:rPr>
          <w:rFonts w:ascii="仿宋" w:eastAsia="仿宋" w:hAnsi="仿宋" w:cs="仿宋" w:hint="eastAsia"/>
          <w:b/>
          <w:bCs/>
          <w:color w:val="AB1942"/>
          <w:kern w:val="0"/>
          <w:sz w:val="24"/>
          <w:szCs w:val="24"/>
        </w:rPr>
        <w:t>四、设备防扰准备</w:t>
      </w:r>
      <w:r>
        <w:rPr>
          <w:rFonts w:ascii="仿宋" w:eastAsia="仿宋" w:hAnsi="仿宋" w:cs="仿宋" w:hint="eastAsia"/>
          <w:b/>
          <w:bCs/>
          <w:color w:val="AB1942"/>
          <w:kern w:val="0"/>
          <w:sz w:val="24"/>
          <w:szCs w:val="24"/>
        </w:rPr>
        <w:t>、一二机位放置</w:t>
      </w:r>
    </w:p>
    <w:p w:rsidR="006D6CDB" w:rsidRDefault="00CB6587">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w:t>
      </w:r>
      <w:r w:rsidR="00EE3B6F">
        <w:rPr>
          <w:rFonts w:ascii="仿宋" w:eastAsia="仿宋" w:hAnsi="仿宋" w:cs="仿宋" w:hint="eastAsia"/>
          <w:kern w:val="0"/>
          <w:sz w:val="24"/>
          <w:szCs w:val="24"/>
        </w:rPr>
        <w:t>除</w:t>
      </w:r>
      <w:r w:rsidR="00EE3B6F">
        <w:rPr>
          <w:rFonts w:ascii="仿宋" w:eastAsia="仿宋" w:hAnsi="仿宋" w:cs="仿宋" w:hint="eastAsia"/>
          <w:kern w:val="0"/>
          <w:sz w:val="24"/>
          <w:szCs w:val="24"/>
        </w:rPr>
        <w:t>复试要求的设备外，房间其它电子设备必须关闭。</w:t>
      </w:r>
      <w:r w:rsidR="00EE3B6F">
        <w:rPr>
          <w:rFonts w:ascii="仿宋" w:eastAsia="仿宋" w:hAnsi="仿宋" w:cs="仿宋" w:hint="eastAsia"/>
          <w:sz w:val="24"/>
          <w:szCs w:val="24"/>
          <w:shd w:val="clear" w:color="auto" w:fill="FFFFFF"/>
        </w:rPr>
        <w:t>复试期间不允许采用任何方式变声、更改人像</w:t>
      </w:r>
      <w:r>
        <w:rPr>
          <w:rFonts w:ascii="仿宋" w:eastAsia="仿宋" w:hAnsi="仿宋" w:cs="仿宋" w:hint="eastAsia"/>
          <w:sz w:val="24"/>
          <w:szCs w:val="24"/>
          <w:shd w:val="clear" w:color="auto" w:fill="FFFFFF"/>
        </w:rPr>
        <w:t>，不得使用虚拟背景和其他视频内容</w:t>
      </w:r>
      <w:r w:rsidR="00EE3B6F">
        <w:rPr>
          <w:rFonts w:ascii="仿宋" w:eastAsia="仿宋" w:hAnsi="仿宋" w:cs="仿宋" w:hint="eastAsia"/>
          <w:sz w:val="24"/>
          <w:szCs w:val="24"/>
          <w:shd w:val="clear" w:color="auto" w:fill="FFFFFF"/>
        </w:rPr>
        <w:t>。</w:t>
      </w:r>
    </w:p>
    <w:p w:rsidR="006D6CDB" w:rsidRDefault="00CB6587">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w:t>
      </w:r>
      <w:r w:rsidR="00EE3B6F">
        <w:rPr>
          <w:rFonts w:ascii="仿宋" w:eastAsia="仿宋" w:hAnsi="仿宋" w:cs="仿宋" w:hint="eastAsia"/>
          <w:kern w:val="0"/>
          <w:sz w:val="24"/>
          <w:szCs w:val="24"/>
        </w:rPr>
        <w:t>因本次远程复试采用双机位，</w:t>
      </w:r>
      <w:r>
        <w:rPr>
          <w:rFonts w:ascii="仿宋" w:eastAsia="仿宋" w:hAnsi="仿宋" w:cs="仿宋" w:hint="eastAsia"/>
          <w:kern w:val="0"/>
          <w:sz w:val="24"/>
          <w:szCs w:val="24"/>
        </w:rPr>
        <w:t>考生</w:t>
      </w:r>
      <w:r w:rsidR="00EE3B6F">
        <w:rPr>
          <w:rFonts w:ascii="仿宋" w:eastAsia="仿宋" w:hAnsi="仿宋" w:cs="仿宋" w:hint="eastAsia"/>
          <w:kern w:val="0"/>
          <w:sz w:val="24"/>
          <w:szCs w:val="24"/>
        </w:rPr>
        <w:t>进入面试状态后，先确认主机</w:t>
      </w:r>
      <w:r w:rsidR="00EE3B6F">
        <w:rPr>
          <w:rFonts w:ascii="仿宋" w:eastAsia="仿宋" w:hAnsi="仿宋" w:cs="仿宋" w:hint="eastAsia"/>
          <w:kern w:val="0"/>
          <w:sz w:val="24"/>
          <w:szCs w:val="24"/>
        </w:rPr>
        <w:t>位、二机位是否合适，二机位应位于学生右后方，位置高度选取能俯视到学生侧背影及主机位电脑屏幕和学生双手为宜。复试过程中，注意关闭</w:t>
      </w:r>
      <w:r w:rsidR="00EE3B6F">
        <w:rPr>
          <w:rFonts w:ascii="仿宋" w:eastAsia="仿宋" w:hAnsi="仿宋" w:cs="仿宋" w:hint="eastAsia"/>
          <w:kern w:val="0"/>
          <w:sz w:val="24"/>
          <w:szCs w:val="24"/>
        </w:rPr>
        <w:t>二级位</w:t>
      </w:r>
      <w:r w:rsidR="00EE3B6F">
        <w:rPr>
          <w:rFonts w:ascii="仿宋" w:eastAsia="仿宋" w:hAnsi="仿宋" w:cs="仿宋" w:hint="eastAsia"/>
          <w:kern w:val="0"/>
          <w:sz w:val="24"/>
          <w:szCs w:val="24"/>
        </w:rPr>
        <w:t>的音频，以免和主设备形成干扰。手机须设置免打扰模式，不可以接入电话或</w:t>
      </w:r>
      <w:r w:rsidR="00EE3B6F">
        <w:rPr>
          <w:rFonts w:ascii="仿宋" w:eastAsia="仿宋" w:hAnsi="仿宋" w:cs="仿宋" w:hint="eastAsia"/>
          <w:kern w:val="0"/>
          <w:sz w:val="24"/>
          <w:szCs w:val="24"/>
        </w:rPr>
        <w:t>app</w:t>
      </w:r>
      <w:r w:rsidR="00EE3B6F">
        <w:rPr>
          <w:rFonts w:ascii="仿宋" w:eastAsia="仿宋" w:hAnsi="仿宋" w:cs="仿宋" w:hint="eastAsia"/>
          <w:kern w:val="0"/>
          <w:sz w:val="24"/>
          <w:szCs w:val="24"/>
        </w:rPr>
        <w:t>消息。</w:t>
      </w:r>
    </w:p>
    <w:p w:rsidR="006D6CDB" w:rsidRDefault="00D9156D">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w:t>
      </w:r>
      <w:r w:rsidR="00EE3B6F">
        <w:rPr>
          <w:rFonts w:ascii="仿宋" w:eastAsia="仿宋" w:hAnsi="仿宋" w:cs="仿宋" w:hint="eastAsia"/>
          <w:kern w:val="0"/>
          <w:sz w:val="24"/>
          <w:szCs w:val="24"/>
        </w:rPr>
        <w:t>为保证联系通道畅通，要求学生提供应急联系电话（不同于二机位的手机号），在主机位、二机位均无法联系学生时，采用应急电话取得联系。</w:t>
      </w:r>
      <w:r w:rsidR="00EE3B6F">
        <w:rPr>
          <w:rFonts w:ascii="仿宋" w:eastAsia="仿宋" w:hAnsi="仿宋" w:cs="仿宋" w:hint="eastAsia"/>
          <w:kern w:val="0"/>
          <w:sz w:val="24"/>
          <w:szCs w:val="24"/>
        </w:rPr>
        <w:t>将学院</w:t>
      </w:r>
      <w:r w:rsidR="00EE3B6F">
        <w:rPr>
          <w:rFonts w:ascii="仿宋" w:eastAsia="仿宋" w:hAnsi="仿宋" w:cs="仿宋" w:hint="eastAsia"/>
          <w:kern w:val="0"/>
          <w:sz w:val="24"/>
          <w:szCs w:val="24"/>
        </w:rPr>
        <w:t>联系人手机</w:t>
      </w:r>
      <w:r w:rsidR="00EE3B6F">
        <w:rPr>
          <w:rFonts w:ascii="仿宋" w:eastAsia="仿宋" w:hAnsi="仿宋" w:cs="仿宋" w:hint="eastAsia"/>
          <w:kern w:val="0"/>
          <w:sz w:val="24"/>
          <w:szCs w:val="24"/>
        </w:rPr>
        <w:t>存好或写在一张</w:t>
      </w:r>
      <w:r w:rsidR="00EE3B6F">
        <w:rPr>
          <w:rFonts w:ascii="仿宋" w:eastAsia="仿宋" w:hAnsi="仿宋" w:cs="仿宋" w:hint="eastAsia"/>
          <w:kern w:val="0"/>
          <w:sz w:val="24"/>
          <w:szCs w:val="24"/>
        </w:rPr>
        <w:t>纸</w:t>
      </w:r>
      <w:r w:rsidR="00EE3B6F">
        <w:rPr>
          <w:rFonts w:ascii="仿宋" w:eastAsia="仿宋" w:hAnsi="仿宋" w:cs="仿宋" w:hint="eastAsia"/>
          <w:kern w:val="0"/>
          <w:sz w:val="24"/>
          <w:szCs w:val="24"/>
        </w:rPr>
        <w:t>上</w:t>
      </w:r>
      <w:r w:rsidR="00EE3B6F">
        <w:rPr>
          <w:rFonts w:ascii="仿宋" w:eastAsia="仿宋" w:hAnsi="仿宋" w:cs="仿宋" w:hint="eastAsia"/>
          <w:kern w:val="0"/>
          <w:sz w:val="24"/>
          <w:szCs w:val="24"/>
        </w:rPr>
        <w:t>，出现紧急情况可即刻联系。</w:t>
      </w:r>
      <w:r w:rsidR="00EE3B6F">
        <w:rPr>
          <w:rFonts w:ascii="仿宋" w:eastAsia="仿宋" w:hAnsi="仿宋" w:cs="仿宋" w:hint="eastAsia"/>
          <w:kern w:val="0"/>
          <w:sz w:val="24"/>
          <w:szCs w:val="24"/>
        </w:rPr>
        <w:t>应急手机放置屋外。</w:t>
      </w:r>
      <w:r w:rsidR="00EE3B6F">
        <w:rPr>
          <w:rFonts w:ascii="仿宋" w:eastAsia="仿宋" w:hAnsi="仿宋" w:cs="仿宋" w:hint="eastAsia"/>
          <w:kern w:val="0"/>
          <w:sz w:val="24"/>
          <w:szCs w:val="24"/>
        </w:rPr>
        <w:t xml:space="preserve"> </w:t>
      </w:r>
    </w:p>
    <w:p w:rsidR="006D6CDB" w:rsidRDefault="00EE3B6F">
      <w:pPr>
        <w:pStyle w:val="a6"/>
        <w:spacing w:before="0" w:beforeAutospacing="0" w:after="0" w:afterAutospacing="0" w:line="460" w:lineRule="exact"/>
        <w:ind w:firstLineChars="200" w:firstLine="480"/>
        <w:rPr>
          <w:rFonts w:ascii="仿宋" w:eastAsia="仿宋" w:hAnsi="仿宋" w:cs="仿宋"/>
        </w:rPr>
      </w:pPr>
      <w:r>
        <w:rPr>
          <w:rFonts w:ascii="仿宋" w:eastAsia="仿宋" w:hAnsi="仿宋" w:cs="仿宋" w:hint="eastAsia"/>
        </w:rPr>
        <w:t>如用笔记本电脑事先需充满电，同时最好另外准备一块充电宝！建议使用网线直连电脑的上网方式</w:t>
      </w:r>
      <w:r>
        <w:rPr>
          <w:rFonts w:ascii="仿宋" w:eastAsia="仿宋" w:hAnsi="仿宋" w:cs="仿宋" w:hint="eastAsia"/>
        </w:rPr>
        <w:t>.</w:t>
      </w:r>
      <w:r>
        <w:rPr>
          <w:rFonts w:ascii="仿宋" w:eastAsia="仿宋" w:hAnsi="仿宋" w:cs="仿宋" w:hint="eastAsia"/>
        </w:rPr>
        <w:t>不要使用人多、拥挤的无线网络。</w:t>
      </w:r>
    </w:p>
    <w:p w:rsidR="006D6CDB" w:rsidRDefault="00EE3B6F">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lastRenderedPageBreak/>
        <w:t>将手机话费提前充值，确保话费充足，以便在</w:t>
      </w:r>
      <w:r>
        <w:rPr>
          <w:rFonts w:ascii="仿宋" w:eastAsia="仿宋" w:hAnsi="仿宋" w:cs="仿宋" w:hint="eastAsia"/>
          <w:kern w:val="0"/>
          <w:sz w:val="24"/>
          <w:szCs w:val="24"/>
        </w:rPr>
        <w:t>WIFI</w:t>
      </w:r>
      <w:r>
        <w:rPr>
          <w:rFonts w:ascii="仿宋" w:eastAsia="仿宋" w:hAnsi="仿宋" w:cs="仿宋" w:hint="eastAsia"/>
          <w:kern w:val="0"/>
          <w:sz w:val="24"/>
          <w:szCs w:val="24"/>
        </w:rPr>
        <w:t>信号出现问题时移动网络可随时启动。</w:t>
      </w:r>
    </w:p>
    <w:p w:rsidR="006D6CDB" w:rsidRDefault="00EE3B6F">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正式面试当天，</w:t>
      </w:r>
      <w:r>
        <w:rPr>
          <w:rFonts w:ascii="仿宋" w:eastAsia="仿宋" w:hAnsi="仿宋" w:cs="仿宋" w:hint="eastAsia"/>
          <w:kern w:val="0"/>
          <w:sz w:val="24"/>
          <w:szCs w:val="24"/>
        </w:rPr>
        <w:t>两个级位设备除连接登录河北农业大学远程复试平台外，不允许再运行其他网页或软件。</w:t>
      </w:r>
    </w:p>
    <w:p w:rsidR="006D6CDB" w:rsidRDefault="00EE3B6F">
      <w:pPr>
        <w:widowControl/>
        <w:spacing w:line="46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面试平台出现大积卡顿等无法使用的紧急状态，学院将采用</w:t>
      </w:r>
      <w:r>
        <w:rPr>
          <w:rFonts w:ascii="仿宋" w:eastAsia="仿宋" w:hAnsi="仿宋" w:cs="仿宋" w:hint="eastAsia"/>
          <w:kern w:val="0"/>
          <w:sz w:val="24"/>
          <w:szCs w:val="24"/>
        </w:rPr>
        <w:t>腾讯</w:t>
      </w:r>
      <w:r>
        <w:rPr>
          <w:rFonts w:ascii="仿宋" w:eastAsia="仿宋" w:hAnsi="仿宋" w:cs="仿宋" w:hint="eastAsia"/>
          <w:kern w:val="0"/>
          <w:sz w:val="24"/>
          <w:szCs w:val="24"/>
        </w:rPr>
        <w:t>会议作为备选平台，没使用过的考生，尽快下载并熟悉备用平台。</w:t>
      </w:r>
      <w:r>
        <w:rPr>
          <w:rFonts w:ascii="仿宋" w:eastAsia="仿宋" w:hAnsi="仿宋" w:cs="仿宋" w:hint="eastAsia"/>
          <w:kern w:val="0"/>
          <w:sz w:val="24"/>
          <w:szCs w:val="24"/>
        </w:rPr>
        <w:t>考前会进行模拟测试。</w:t>
      </w:r>
    </w:p>
    <w:p w:rsidR="006D6CDB" w:rsidRDefault="00EE3B6F">
      <w:pPr>
        <w:widowControl/>
        <w:spacing w:line="460" w:lineRule="exact"/>
        <w:ind w:firstLineChars="100" w:firstLine="241"/>
        <w:jc w:val="left"/>
        <w:rPr>
          <w:rFonts w:ascii="仿宋" w:eastAsia="仿宋" w:hAnsi="仿宋" w:cs="仿宋"/>
          <w:b/>
          <w:bCs/>
          <w:color w:val="AB1942"/>
          <w:kern w:val="0"/>
          <w:sz w:val="24"/>
          <w:szCs w:val="24"/>
        </w:rPr>
      </w:pPr>
      <w:r>
        <w:rPr>
          <w:rFonts w:ascii="仿宋" w:eastAsia="仿宋" w:hAnsi="仿宋" w:cs="仿宋" w:hint="eastAsia"/>
          <w:b/>
          <w:bCs/>
          <w:color w:val="AB1942"/>
          <w:kern w:val="0"/>
          <w:sz w:val="24"/>
          <w:szCs w:val="24"/>
        </w:rPr>
        <w:t>五、考生着装要求</w:t>
      </w:r>
    </w:p>
    <w:p w:rsidR="006D6CDB" w:rsidRDefault="00EE3B6F">
      <w:pPr>
        <w:widowControl/>
        <w:numPr>
          <w:ilvl w:val="0"/>
          <w:numId w:val="1"/>
        </w:num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不允许过度修容，带帽子、头饰，面试期间露出耳部，头发不许遮挡面部。</w:t>
      </w:r>
    </w:p>
    <w:p w:rsidR="006D6CDB" w:rsidRDefault="00EE3B6F">
      <w:pPr>
        <w:widowControl/>
        <w:numPr>
          <w:ilvl w:val="0"/>
          <w:numId w:val="1"/>
        </w:num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不允许带墨镜、口罩。</w:t>
      </w:r>
    </w:p>
    <w:p w:rsidR="006D6CDB" w:rsidRDefault="00EE3B6F">
      <w:pPr>
        <w:widowControl/>
        <w:numPr>
          <w:ilvl w:val="0"/>
          <w:numId w:val="1"/>
        </w:num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注视电脑摄像头，保持视频中面部头像清晰。</w:t>
      </w:r>
    </w:p>
    <w:p w:rsidR="006D6CDB" w:rsidRDefault="00EE3B6F">
      <w:pPr>
        <w:widowControl/>
        <w:numPr>
          <w:ilvl w:val="0"/>
          <w:numId w:val="1"/>
        </w:num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建议考生距离主设备摄像头约</w:t>
      </w:r>
      <w:r>
        <w:rPr>
          <w:rFonts w:ascii="仿宋" w:eastAsia="仿宋" w:hAnsi="仿宋" w:cs="仿宋" w:hint="eastAsia"/>
          <w:kern w:val="0"/>
          <w:sz w:val="24"/>
          <w:szCs w:val="24"/>
        </w:rPr>
        <w:t>50-60</w:t>
      </w:r>
      <w:r>
        <w:rPr>
          <w:rFonts w:ascii="仿宋" w:eastAsia="仿宋" w:hAnsi="仿宋" w:cs="仿宋" w:hint="eastAsia"/>
          <w:kern w:val="0"/>
          <w:sz w:val="24"/>
          <w:szCs w:val="24"/>
        </w:rPr>
        <w:t>厘米。</w:t>
      </w:r>
    </w:p>
    <w:p w:rsidR="006D6CDB" w:rsidRDefault="00EE3B6F">
      <w:pPr>
        <w:widowControl/>
        <w:numPr>
          <w:ilvl w:val="0"/>
          <w:numId w:val="1"/>
        </w:num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主设备视频中考生界面底端始终不得高于胸部。</w:t>
      </w:r>
    </w:p>
    <w:p w:rsidR="006D6CDB" w:rsidRDefault="00EE3B6F">
      <w:pPr>
        <w:widowControl/>
        <w:numPr>
          <w:ilvl w:val="0"/>
          <w:numId w:val="1"/>
        </w:numPr>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考生双手全程在主设备视频录像范围。</w:t>
      </w:r>
    </w:p>
    <w:p w:rsidR="006D6CDB" w:rsidRDefault="00EE3B6F">
      <w:pPr>
        <w:widowControl/>
        <w:spacing w:line="460" w:lineRule="exact"/>
        <w:jc w:val="left"/>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b/>
          <w:bCs/>
          <w:kern w:val="0"/>
          <w:sz w:val="24"/>
          <w:szCs w:val="24"/>
          <w:u w:val="single"/>
        </w:rPr>
        <w:t>其他要求按《河北农业大学</w:t>
      </w:r>
      <w:r>
        <w:rPr>
          <w:rFonts w:ascii="仿宋" w:eastAsia="仿宋" w:hAnsi="仿宋" w:cs="仿宋" w:hint="eastAsia"/>
          <w:b/>
          <w:bCs/>
          <w:kern w:val="0"/>
          <w:sz w:val="24"/>
          <w:szCs w:val="24"/>
          <w:u w:val="single"/>
        </w:rPr>
        <w:t>2020</w:t>
      </w:r>
      <w:r>
        <w:rPr>
          <w:rFonts w:ascii="仿宋" w:eastAsia="仿宋" w:hAnsi="仿宋" w:cs="仿宋" w:hint="eastAsia"/>
          <w:b/>
          <w:bCs/>
          <w:kern w:val="0"/>
          <w:sz w:val="24"/>
          <w:szCs w:val="24"/>
          <w:u w:val="single"/>
        </w:rPr>
        <w:t>年硕士研究生招生网络远程复试考场规则》执行。</w:t>
      </w:r>
    </w:p>
    <w:p w:rsidR="006D6CDB" w:rsidRDefault="00EE3B6F">
      <w:pPr>
        <w:widowControl/>
        <w:spacing w:line="460" w:lineRule="exact"/>
        <w:jc w:val="left"/>
        <w:rPr>
          <w:rFonts w:ascii="宋体" w:eastAsia="宋体" w:hAnsi="宋体" w:cs="宋体"/>
          <w:kern w:val="0"/>
          <w:sz w:val="23"/>
          <w:szCs w:val="23"/>
        </w:rPr>
      </w:pPr>
      <w:r>
        <w:rPr>
          <w:rFonts w:ascii="宋体" w:eastAsia="宋体" w:hAnsi="宋体" w:cs="宋体" w:hint="eastAsia"/>
          <w:kern w:val="0"/>
          <w:sz w:val="23"/>
          <w:szCs w:val="23"/>
        </w:rPr>
        <w:t xml:space="preserve"> </w:t>
      </w:r>
    </w:p>
    <w:p w:rsidR="006D6CDB" w:rsidRDefault="006D6CDB">
      <w:pPr>
        <w:widowControl/>
        <w:spacing w:line="460" w:lineRule="exact"/>
        <w:jc w:val="left"/>
        <w:rPr>
          <w:rFonts w:ascii="宋体" w:eastAsia="宋体" w:hAnsi="宋体" w:cs="宋体"/>
          <w:kern w:val="0"/>
          <w:sz w:val="24"/>
          <w:szCs w:val="24"/>
        </w:rPr>
      </w:pPr>
    </w:p>
    <w:p w:rsidR="006D6CDB" w:rsidRDefault="006D6CDB">
      <w:pPr>
        <w:spacing w:line="460" w:lineRule="exact"/>
      </w:pPr>
    </w:p>
    <w:sectPr w:rsidR="006D6CDB" w:rsidSect="006D6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B6F" w:rsidRDefault="00EE3B6F" w:rsidP="00857B01">
      <w:r>
        <w:separator/>
      </w:r>
    </w:p>
  </w:endnote>
  <w:endnote w:type="continuationSeparator" w:id="1">
    <w:p w:rsidR="00EE3B6F" w:rsidRDefault="00EE3B6F" w:rsidP="00857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B6F" w:rsidRDefault="00EE3B6F" w:rsidP="00857B01">
      <w:r>
        <w:separator/>
      </w:r>
    </w:p>
  </w:footnote>
  <w:footnote w:type="continuationSeparator" w:id="1">
    <w:p w:rsidR="00EE3B6F" w:rsidRDefault="00EE3B6F" w:rsidP="00857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DFE556"/>
    <w:multiLevelType w:val="singleLevel"/>
    <w:tmpl w:val="C2DFE55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6B2D"/>
    <w:rsid w:val="00064288"/>
    <w:rsid w:val="00176322"/>
    <w:rsid w:val="005070B8"/>
    <w:rsid w:val="006D6CDB"/>
    <w:rsid w:val="00857B01"/>
    <w:rsid w:val="008C6B2D"/>
    <w:rsid w:val="00934449"/>
    <w:rsid w:val="00A516CE"/>
    <w:rsid w:val="00B959C2"/>
    <w:rsid w:val="00CB6587"/>
    <w:rsid w:val="00D5164C"/>
    <w:rsid w:val="00D9156D"/>
    <w:rsid w:val="00EE3B6F"/>
    <w:rsid w:val="00F6292A"/>
    <w:rsid w:val="066B262A"/>
    <w:rsid w:val="0C7D4110"/>
    <w:rsid w:val="155630DA"/>
    <w:rsid w:val="1CC35552"/>
    <w:rsid w:val="1DC73A44"/>
    <w:rsid w:val="214358DE"/>
    <w:rsid w:val="2B5801A4"/>
    <w:rsid w:val="2B9561B5"/>
    <w:rsid w:val="32854BEF"/>
    <w:rsid w:val="34EA137C"/>
    <w:rsid w:val="4E3F33BE"/>
    <w:rsid w:val="50853E72"/>
    <w:rsid w:val="5D0913E6"/>
    <w:rsid w:val="6A1F51A1"/>
    <w:rsid w:val="6B7473BD"/>
    <w:rsid w:val="6F234F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CD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D6CDB"/>
    <w:rPr>
      <w:sz w:val="18"/>
      <w:szCs w:val="18"/>
    </w:rPr>
  </w:style>
  <w:style w:type="paragraph" w:styleId="a4">
    <w:name w:val="footer"/>
    <w:basedOn w:val="a"/>
    <w:link w:val="Char0"/>
    <w:uiPriority w:val="99"/>
    <w:semiHidden/>
    <w:unhideWhenUsed/>
    <w:qFormat/>
    <w:rsid w:val="006D6CD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D6CD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D6CD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D6CDB"/>
    <w:rPr>
      <w:b/>
      <w:bCs/>
    </w:rPr>
  </w:style>
  <w:style w:type="character" w:styleId="a8">
    <w:name w:val="FollowedHyperlink"/>
    <w:basedOn w:val="a0"/>
    <w:uiPriority w:val="99"/>
    <w:semiHidden/>
    <w:unhideWhenUsed/>
    <w:rsid w:val="006D6CDB"/>
    <w:rPr>
      <w:color w:val="333333"/>
      <w:u w:val="none"/>
    </w:rPr>
  </w:style>
  <w:style w:type="character" w:styleId="a9">
    <w:name w:val="Emphasis"/>
    <w:basedOn w:val="a0"/>
    <w:uiPriority w:val="20"/>
    <w:qFormat/>
    <w:rsid w:val="006D6CDB"/>
  </w:style>
  <w:style w:type="character" w:styleId="aa">
    <w:name w:val="Hyperlink"/>
    <w:basedOn w:val="a0"/>
    <w:uiPriority w:val="99"/>
    <w:semiHidden/>
    <w:unhideWhenUsed/>
    <w:qFormat/>
    <w:rsid w:val="006D6CDB"/>
    <w:rPr>
      <w:color w:val="333333"/>
      <w:u w:val="none"/>
    </w:rPr>
  </w:style>
  <w:style w:type="character" w:customStyle="1" w:styleId="Char1">
    <w:name w:val="页眉 Char"/>
    <w:basedOn w:val="a0"/>
    <w:link w:val="a5"/>
    <w:uiPriority w:val="99"/>
    <w:semiHidden/>
    <w:rsid w:val="006D6CDB"/>
    <w:rPr>
      <w:sz w:val="18"/>
      <w:szCs w:val="18"/>
    </w:rPr>
  </w:style>
  <w:style w:type="character" w:customStyle="1" w:styleId="Char0">
    <w:name w:val="页脚 Char"/>
    <w:basedOn w:val="a0"/>
    <w:link w:val="a4"/>
    <w:uiPriority w:val="99"/>
    <w:semiHidden/>
    <w:qFormat/>
    <w:rsid w:val="006D6CDB"/>
    <w:rPr>
      <w:sz w:val="18"/>
      <w:szCs w:val="18"/>
    </w:rPr>
  </w:style>
  <w:style w:type="character" w:customStyle="1" w:styleId="Char">
    <w:name w:val="批注框文本 Char"/>
    <w:basedOn w:val="a0"/>
    <w:link w:val="a3"/>
    <w:uiPriority w:val="99"/>
    <w:semiHidden/>
    <w:qFormat/>
    <w:rsid w:val="006D6CDB"/>
    <w:rPr>
      <w:sz w:val="18"/>
      <w:szCs w:val="18"/>
    </w:rPr>
  </w:style>
  <w:style w:type="character" w:customStyle="1" w:styleId="n5">
    <w:name w:val="n5"/>
    <w:basedOn w:val="a0"/>
    <w:qFormat/>
    <w:rsid w:val="006D6CDB"/>
  </w:style>
  <w:style w:type="character" w:customStyle="1" w:styleId="n51">
    <w:name w:val="n51"/>
    <w:basedOn w:val="a0"/>
    <w:qFormat/>
    <w:rsid w:val="006D6CDB"/>
  </w:style>
  <w:style w:type="character" w:customStyle="1" w:styleId="n3">
    <w:name w:val="n3"/>
    <w:basedOn w:val="a0"/>
    <w:qFormat/>
    <w:rsid w:val="006D6CDB"/>
  </w:style>
  <w:style w:type="character" w:customStyle="1" w:styleId="n7">
    <w:name w:val="n7"/>
    <w:basedOn w:val="a0"/>
    <w:qFormat/>
    <w:rsid w:val="006D6CDB"/>
  </w:style>
  <w:style w:type="character" w:customStyle="1" w:styleId="n71">
    <w:name w:val="n71"/>
    <w:basedOn w:val="a0"/>
    <w:qFormat/>
    <w:rsid w:val="006D6CDB"/>
  </w:style>
  <w:style w:type="character" w:customStyle="1" w:styleId="n11">
    <w:name w:val="n11"/>
    <w:basedOn w:val="a0"/>
    <w:qFormat/>
    <w:rsid w:val="006D6CDB"/>
  </w:style>
  <w:style w:type="character" w:customStyle="1" w:styleId="n111">
    <w:name w:val="n111"/>
    <w:basedOn w:val="a0"/>
    <w:qFormat/>
    <w:rsid w:val="006D6CDB"/>
  </w:style>
  <w:style w:type="character" w:customStyle="1" w:styleId="n2">
    <w:name w:val="n2"/>
    <w:basedOn w:val="a0"/>
    <w:qFormat/>
    <w:rsid w:val="006D6CDB"/>
  </w:style>
  <w:style w:type="character" w:customStyle="1" w:styleId="n21">
    <w:name w:val="n21"/>
    <w:basedOn w:val="a0"/>
    <w:qFormat/>
    <w:rsid w:val="006D6CDB"/>
  </w:style>
  <w:style w:type="character" w:customStyle="1" w:styleId="n1">
    <w:name w:val="n1"/>
    <w:basedOn w:val="a0"/>
    <w:qFormat/>
    <w:rsid w:val="006D6CDB"/>
  </w:style>
  <w:style w:type="character" w:customStyle="1" w:styleId="n12">
    <w:name w:val="n12"/>
    <w:basedOn w:val="a0"/>
    <w:qFormat/>
    <w:rsid w:val="006D6CDB"/>
  </w:style>
  <w:style w:type="character" w:customStyle="1" w:styleId="n8">
    <w:name w:val="n8"/>
    <w:basedOn w:val="a0"/>
    <w:qFormat/>
    <w:rsid w:val="006D6CDB"/>
  </w:style>
  <w:style w:type="character" w:customStyle="1" w:styleId="n4">
    <w:name w:val="n4"/>
    <w:basedOn w:val="a0"/>
    <w:qFormat/>
    <w:rsid w:val="006D6CDB"/>
  </w:style>
  <w:style w:type="character" w:customStyle="1" w:styleId="n41">
    <w:name w:val="n41"/>
    <w:basedOn w:val="a0"/>
    <w:qFormat/>
    <w:rsid w:val="006D6CDB"/>
  </w:style>
  <w:style w:type="character" w:customStyle="1" w:styleId="n6">
    <w:name w:val="n6"/>
    <w:basedOn w:val="a0"/>
    <w:qFormat/>
    <w:rsid w:val="006D6CDB"/>
  </w:style>
  <w:style w:type="character" w:customStyle="1" w:styleId="n61">
    <w:name w:val="n61"/>
    <w:basedOn w:val="a0"/>
    <w:qFormat/>
    <w:rsid w:val="006D6CDB"/>
  </w:style>
  <w:style w:type="character" w:customStyle="1" w:styleId="n9">
    <w:name w:val="n9"/>
    <w:basedOn w:val="a0"/>
    <w:rsid w:val="006D6CDB"/>
  </w:style>
  <w:style w:type="character" w:customStyle="1" w:styleId="n91">
    <w:name w:val="n91"/>
    <w:basedOn w:val="a0"/>
    <w:qFormat/>
    <w:rsid w:val="006D6CDB"/>
  </w:style>
  <w:style w:type="character" w:customStyle="1" w:styleId="n10">
    <w:name w:val="n10"/>
    <w:basedOn w:val="a0"/>
    <w:qFormat/>
    <w:rsid w:val="006D6CDB"/>
  </w:style>
  <w:style w:type="character" w:customStyle="1" w:styleId="n101">
    <w:name w:val="n101"/>
    <w:basedOn w:val="a0"/>
    <w:qFormat/>
    <w:rsid w:val="006D6CDB"/>
  </w:style>
  <w:style w:type="character" w:customStyle="1" w:styleId="n121">
    <w:name w:val="n121"/>
    <w:basedOn w:val="a0"/>
    <w:qFormat/>
    <w:rsid w:val="006D6CDB"/>
  </w:style>
  <w:style w:type="character" w:customStyle="1" w:styleId="n122">
    <w:name w:val="n122"/>
    <w:basedOn w:val="a0"/>
    <w:qFormat/>
    <w:rsid w:val="006D6CDB"/>
  </w:style>
  <w:style w:type="character" w:customStyle="1" w:styleId="artintro">
    <w:name w:val="artintro"/>
    <w:basedOn w:val="a0"/>
    <w:qFormat/>
    <w:rsid w:val="006D6CDB"/>
    <w:rPr>
      <w:sz w:val="18"/>
      <w:szCs w:val="18"/>
    </w:rPr>
  </w:style>
  <w:style w:type="character" w:customStyle="1" w:styleId="n13">
    <w:name w:val="n13"/>
    <w:basedOn w:val="a0"/>
    <w:qFormat/>
    <w:rsid w:val="006D6CDB"/>
  </w:style>
  <w:style w:type="character" w:customStyle="1" w:styleId="n131">
    <w:name w:val="n131"/>
    <w:basedOn w:val="a0"/>
    <w:qFormat/>
    <w:rsid w:val="006D6CDB"/>
  </w:style>
  <w:style w:type="character" w:customStyle="1" w:styleId="classname2">
    <w:name w:val="classname2"/>
    <w:basedOn w:val="a0"/>
    <w:rsid w:val="006D6CDB"/>
  </w:style>
  <w:style w:type="character" w:customStyle="1" w:styleId="c9">
    <w:name w:val="c9"/>
    <w:basedOn w:val="a0"/>
    <w:qFormat/>
    <w:rsid w:val="006D6CDB"/>
    <w:rPr>
      <w:rFonts w:ascii="Arial" w:hAnsi="Arial" w:cs="Arial"/>
      <w:color w:val="008000"/>
      <w:sz w:val="21"/>
      <w:szCs w:val="21"/>
    </w:rPr>
  </w:style>
  <w:style w:type="character" w:customStyle="1" w:styleId="item5">
    <w:name w:val="item5"/>
    <w:basedOn w:val="a0"/>
    <w:qFormat/>
    <w:rsid w:val="006D6CDB"/>
  </w:style>
  <w:style w:type="character" w:customStyle="1" w:styleId="n31">
    <w:name w:val="n31"/>
    <w:basedOn w:val="a0"/>
    <w:qFormat/>
    <w:rsid w:val="006D6CDB"/>
  </w:style>
  <w:style w:type="character" w:customStyle="1" w:styleId="n81">
    <w:name w:val="n81"/>
    <w:basedOn w:val="a0"/>
    <w:qFormat/>
    <w:rsid w:val="006D6CDB"/>
  </w:style>
  <w:style w:type="character" w:customStyle="1" w:styleId="n112">
    <w:name w:val="n112"/>
    <w:basedOn w:val="a0"/>
    <w:qFormat/>
    <w:rsid w:val="006D6C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cp:revision>
  <dcterms:created xsi:type="dcterms:W3CDTF">2020-05-10T02:03:00Z</dcterms:created>
  <dcterms:modified xsi:type="dcterms:W3CDTF">2020-05-10T03:21:00Z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